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32DE01">
      <w:pPr>
        <w:pStyle w:val="6"/>
        <w:spacing w:before="0" w:beforeAutospacing="0" w:after="0" w:afterAutospacing="0"/>
        <w:jc w:val="center"/>
        <w:rPr>
          <w:rFonts w:hint="default"/>
          <w:sz w:val="28"/>
          <w:szCs w:val="28"/>
          <w:lang w:val="ru-RU"/>
        </w:rPr>
      </w:pPr>
      <w:bookmarkStart w:id="0" w:name="_GoBack"/>
      <w:bookmarkEnd w:id="0"/>
    </w:p>
    <w:p w14:paraId="4667594D">
      <w:pPr>
        <w:pStyle w:val="6"/>
        <w:spacing w:before="0" w:beforeAutospacing="0" w:after="0" w:afterAutospacing="0"/>
        <w:jc w:val="center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drawing>
          <wp:inline distT="0" distB="0" distL="114300" distR="114300">
            <wp:extent cx="6957060" cy="8921750"/>
            <wp:effectExtent l="0" t="0" r="15240" b="12700"/>
            <wp:docPr id="2" name="Изображение 2" descr="План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План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57060" cy="892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17AA8">
      <w:pPr>
        <w:pStyle w:val="6"/>
        <w:spacing w:before="0" w:beforeAutospacing="0" w:after="0" w:afterAutospacing="0"/>
        <w:jc w:val="center"/>
        <w:rPr>
          <w:rFonts w:hint="default"/>
          <w:sz w:val="28"/>
          <w:szCs w:val="28"/>
          <w:lang w:val="ru-RU"/>
        </w:rPr>
      </w:pPr>
    </w:p>
    <w:p w14:paraId="37FBD21E">
      <w:pPr>
        <w:pStyle w:val="6"/>
        <w:spacing w:before="0" w:beforeAutospacing="0" w:after="0" w:afterAutospacing="0"/>
        <w:jc w:val="both"/>
        <w:rPr>
          <w:sz w:val="28"/>
          <w:szCs w:val="28"/>
        </w:rPr>
      </w:pPr>
    </w:p>
    <w:p w14:paraId="0301D4E8">
      <w:pPr>
        <w:pStyle w:val="6"/>
        <w:spacing w:before="0" w:beforeAutospacing="0" w:after="0" w:afterAutospacing="0"/>
        <w:jc w:val="both"/>
        <w:rPr>
          <w:sz w:val="28"/>
          <w:szCs w:val="28"/>
        </w:rPr>
      </w:pPr>
    </w:p>
    <w:p w14:paraId="043E892E">
      <w:pPr>
        <w:pStyle w:val="6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Основные цели библиотеки</w:t>
      </w:r>
    </w:p>
    <w:p w14:paraId="496553F1">
      <w:pPr>
        <w:pStyle w:val="6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Хранение и учет библиотечного фонда;</w:t>
      </w:r>
    </w:p>
    <w:p w14:paraId="482D58CC">
      <w:pPr>
        <w:pStyle w:val="6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дополнительного образования обучающихся по культурному развитию личности;</w:t>
      </w:r>
    </w:p>
    <w:p w14:paraId="438B5672">
      <w:pPr>
        <w:pStyle w:val="5"/>
        <w:numPr>
          <w:ilvl w:val="0"/>
          <w:numId w:val="1"/>
        </w:numPr>
        <w:ind w:left="284" w:hanging="294"/>
        <w:jc w:val="both"/>
      </w:pPr>
      <w:r>
        <w:t>Воспитание</w:t>
      </w:r>
      <w:r>
        <w:rPr>
          <w:spacing w:val="38"/>
        </w:rPr>
        <w:t xml:space="preserve"> </w:t>
      </w:r>
      <w:r>
        <w:t>гражданского</w:t>
      </w:r>
      <w:r>
        <w:rPr>
          <w:spacing w:val="38"/>
        </w:rPr>
        <w:t xml:space="preserve"> </w:t>
      </w:r>
      <w:r>
        <w:t>самосознания,</w:t>
      </w:r>
      <w:r>
        <w:rPr>
          <w:spacing w:val="39"/>
        </w:rPr>
        <w:t xml:space="preserve"> </w:t>
      </w:r>
      <w:r>
        <w:t>раскрытие</w:t>
      </w:r>
      <w:r>
        <w:rPr>
          <w:spacing w:val="38"/>
        </w:rPr>
        <w:t xml:space="preserve"> </w:t>
      </w:r>
      <w:r>
        <w:t>духовно - творческого потенциала</w:t>
      </w:r>
      <w:r>
        <w:rPr>
          <w:spacing w:val="1"/>
        </w:rPr>
        <w:t xml:space="preserve"> </w:t>
      </w:r>
      <w:r>
        <w:t>детей в процессе</w:t>
      </w:r>
      <w:r>
        <w:rPr>
          <w:spacing w:val="2"/>
        </w:rPr>
        <w:t xml:space="preserve"> </w:t>
      </w:r>
      <w:r>
        <w:t>работы с</w:t>
      </w:r>
      <w:r>
        <w:rPr>
          <w:spacing w:val="1"/>
        </w:rPr>
        <w:t xml:space="preserve"> </w:t>
      </w:r>
      <w:r>
        <w:t>книгой;</w:t>
      </w:r>
    </w:p>
    <w:p w14:paraId="18ADCB82">
      <w:pPr>
        <w:pStyle w:val="6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Поддержка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чтения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читательской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культуры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учащихся;</w:t>
      </w:r>
    </w:p>
    <w:p w14:paraId="68635B1E">
      <w:pPr>
        <w:pStyle w:val="9"/>
        <w:numPr>
          <w:ilvl w:val="0"/>
          <w:numId w:val="1"/>
        </w:numPr>
        <w:tabs>
          <w:tab w:val="left" w:pos="0"/>
        </w:tabs>
        <w:spacing w:after="0" w:line="322" w:lineRule="exact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Приобщение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учеников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чтению;</w:t>
      </w:r>
    </w:p>
    <w:p w14:paraId="0C1AAB5B">
      <w:pPr>
        <w:pStyle w:val="6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новых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читателей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библиотеку.</w:t>
      </w:r>
    </w:p>
    <w:p w14:paraId="1E753E2A">
      <w:pPr>
        <w:pStyle w:val="6"/>
        <w:jc w:val="both"/>
        <w:rPr>
          <w:sz w:val="28"/>
          <w:szCs w:val="28"/>
        </w:rPr>
      </w:pPr>
    </w:p>
    <w:p w14:paraId="27A59845">
      <w:pPr>
        <w:contextualSpacing/>
        <w:jc w:val="center"/>
        <w:rPr>
          <w:rFonts w:ascii="Times New Roman" w:hAnsi="Times New Roman" w:eastAsia="Arial Unicode MS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школьной библиотеки</w:t>
      </w:r>
    </w:p>
    <w:p w14:paraId="7A6C1AAA">
      <w:pPr>
        <w:pStyle w:val="6"/>
        <w:numPr>
          <w:ilvl w:val="0"/>
          <w:numId w:val="2"/>
        </w:numPr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библиотечного фонда в соответствии с образовательной программой по ФГОС;</w:t>
      </w:r>
    </w:p>
    <w:p w14:paraId="5B7E408D">
      <w:pPr>
        <w:pStyle w:val="6"/>
        <w:numPr>
          <w:ilvl w:val="0"/>
          <w:numId w:val="2"/>
        </w:numPr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учебно-воспитательного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самообразования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путём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библиотечно-библиографического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информационного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обслуживания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педагогов;</w:t>
      </w:r>
    </w:p>
    <w:p w14:paraId="153F35E6">
      <w:pPr>
        <w:pStyle w:val="6"/>
        <w:numPr>
          <w:ilvl w:val="0"/>
          <w:numId w:val="2"/>
        </w:numPr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школьников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навыков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независимого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библиотечного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пользователя,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информационной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культуры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культуры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чтения;</w:t>
      </w:r>
    </w:p>
    <w:p w14:paraId="248A4694">
      <w:pPr>
        <w:pStyle w:val="6"/>
        <w:numPr>
          <w:ilvl w:val="0"/>
          <w:numId w:val="2"/>
        </w:numPr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своевременного возврата выданных изданий в библиотеку.</w:t>
      </w:r>
    </w:p>
    <w:p w14:paraId="4B2A6DA2">
      <w:pPr>
        <w:pStyle w:val="6"/>
        <w:numPr>
          <w:ilvl w:val="0"/>
          <w:numId w:val="2"/>
        </w:numPr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Воспитание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патриотизма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любви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родному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краю,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истории,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малой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родине;</w:t>
      </w:r>
    </w:p>
    <w:p w14:paraId="067BAB00">
      <w:pPr>
        <w:pStyle w:val="6"/>
        <w:numPr>
          <w:ilvl w:val="0"/>
          <w:numId w:val="2"/>
        </w:numPr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Оказание помощи в деятельности учащихся и учителей при реализации образовательных программ. Работа с педагогическим коллективом.</w:t>
      </w:r>
    </w:p>
    <w:p w14:paraId="76887ADC">
      <w:pPr>
        <w:pStyle w:val="6"/>
        <w:spacing w:before="0" w:beforeAutospacing="0" w:after="0" w:afterAutospacing="0"/>
        <w:jc w:val="both"/>
        <w:rPr>
          <w:sz w:val="28"/>
          <w:szCs w:val="28"/>
        </w:rPr>
      </w:pPr>
    </w:p>
    <w:p w14:paraId="6CA458A7">
      <w:pPr>
        <w:pStyle w:val="6"/>
        <w:spacing w:before="0" w:beforeAutospacing="0" w:after="0" w:afterAutospacing="0"/>
        <w:ind w:left="284"/>
        <w:jc w:val="both"/>
        <w:rPr>
          <w:sz w:val="40"/>
          <w:szCs w:val="40"/>
        </w:rPr>
      </w:pPr>
    </w:p>
    <w:p w14:paraId="4F0CB54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функции школьной библиотеки</w:t>
      </w:r>
    </w:p>
    <w:p w14:paraId="171BBBDD">
      <w:pPr>
        <w:pStyle w:val="6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sz w:val="28"/>
          <w:szCs w:val="20"/>
        </w:rPr>
      </w:pPr>
      <w:r>
        <w:rPr>
          <w:sz w:val="28"/>
          <w:szCs w:val="20"/>
        </w:rPr>
        <w:t>Информационная – предоставление возможности использования информации вне зависимости от ее вида, формата и носителя.</w:t>
      </w:r>
    </w:p>
    <w:p w14:paraId="4DC598B8">
      <w:pPr>
        <w:pStyle w:val="6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sz w:val="28"/>
          <w:szCs w:val="20"/>
        </w:rPr>
      </w:pPr>
      <w:r>
        <w:rPr>
          <w:sz w:val="28"/>
          <w:szCs w:val="20"/>
        </w:rPr>
        <w:t>Воспитательная – способствует развитию чувства патриотизма по отношению к государству, своему краю и школе.</w:t>
      </w:r>
    </w:p>
    <w:p w14:paraId="71321212">
      <w:pPr>
        <w:pStyle w:val="6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sz w:val="28"/>
          <w:szCs w:val="20"/>
        </w:rPr>
      </w:pPr>
      <w:r>
        <w:rPr>
          <w:sz w:val="28"/>
          <w:szCs w:val="20"/>
        </w:rPr>
        <w:t>Культурологическая – организация мероприятий, воспитывающих культурное и социальное самосознание, содействующих эмоциональному развитию учащихся.</w:t>
      </w:r>
    </w:p>
    <w:p w14:paraId="1FC0D999">
      <w:pPr>
        <w:pStyle w:val="6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sz w:val="28"/>
          <w:szCs w:val="20"/>
        </w:rPr>
      </w:pPr>
      <w:r>
        <w:rPr>
          <w:sz w:val="28"/>
          <w:szCs w:val="20"/>
        </w:rPr>
        <w:t>Образовательная – поддержка и обеспечение образовательных целей, сформированных в задачах развития школы и в образовательных программах по предметам.</w:t>
      </w:r>
    </w:p>
    <w:p w14:paraId="3767725E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50FEB446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337CCFDE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3365383A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475C94C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Количество читателей</w:t>
      </w:r>
    </w:p>
    <w:p w14:paraId="4E0AF205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C09AF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8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05</w:t>
      </w:r>
      <w:r>
        <w:rPr>
          <w:rFonts w:ascii="Times New Roman" w:hAnsi="Times New Roman" w:cs="Times New Roman"/>
          <w:sz w:val="28"/>
          <w:szCs w:val="28"/>
        </w:rPr>
        <w:t xml:space="preserve"> человек, из них:</w:t>
      </w:r>
    </w:p>
    <w:p w14:paraId="4213E544">
      <w:pPr>
        <w:ind w:left="708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учащиеся – 7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00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02E2204">
      <w:pPr>
        <w:ind w:left="708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учителей –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55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13A4142">
      <w:pPr>
        <w:ind w:left="708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тех. персонал – 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14:paraId="626F2F33">
      <w:pPr>
        <w:ind w:left="708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родители – 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14:paraId="7496BCD3">
      <w:pPr>
        <w:ind w:left="708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E9C7D5E">
      <w:pPr>
        <w:ind w:left="708" w:hanging="24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7940040" cy="5537835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C81C137">
      <w:pPr>
        <w:ind w:left="708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BB5DA34">
      <w:pPr>
        <w:ind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7D64E14">
      <w:pPr>
        <w:ind w:left="708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2850253">
      <w:pPr>
        <w:rPr>
          <w:rFonts w:ascii="Times New Roman" w:hAnsi="Times New Roman" w:cs="Times New Roman"/>
          <w:sz w:val="28"/>
          <w:szCs w:val="28"/>
        </w:rPr>
      </w:pPr>
    </w:p>
    <w:p w14:paraId="55B127F7">
      <w:pPr>
        <w:rPr>
          <w:rFonts w:ascii="Times New Roman" w:hAnsi="Times New Roman" w:cs="Times New Roman"/>
          <w:sz w:val="28"/>
          <w:szCs w:val="28"/>
        </w:rPr>
      </w:pPr>
    </w:p>
    <w:p w14:paraId="6FB04D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работы школьной библиотеки на 202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7F92BA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0"/>
        <w:gridCol w:w="6584"/>
      </w:tblGrid>
      <w:tr w14:paraId="303DC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854" w:type="dxa"/>
            <w:gridSpan w:val="2"/>
          </w:tcPr>
          <w:p w14:paraId="3BAA5E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5DAF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</w:tr>
      <w:tr w14:paraId="436C7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2D7A145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массовые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  <w:p w14:paraId="1991A27F"/>
        </w:tc>
        <w:tc>
          <w:tcPr>
            <w:tcW w:w="6584" w:type="dxa"/>
          </w:tcPr>
          <w:p w14:paraId="64F9E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сентября. Первый звонок. День знаний. Знакомство с библиотекой учеников 1-2х классов;</w:t>
            </w:r>
          </w:p>
          <w:p w14:paraId="5CB48B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- 3 сентября. День солидарности в борьбе с терроризмом. Круглый стол с учениками на тему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Осторожно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, Терроризм!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1C8CB3F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сентября.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день грамотности: диктант для всех желаюших. </w:t>
            </w:r>
          </w:p>
          <w:p w14:paraId="72FA6D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  <w:lang w:val="tt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32"/>
                <w:szCs w:val="32"/>
                <w:lang w:val="ru-RU"/>
              </w:rPr>
              <w:t>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 xml:space="preserve"> сентября.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День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интернета. Семинар по цифровой грамотности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32"/>
                <w:lang w:val="tt-RU"/>
              </w:rPr>
              <w:t xml:space="preserve"> </w:t>
            </w:r>
          </w:p>
        </w:tc>
      </w:tr>
      <w:tr w14:paraId="2593F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04EA1391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Наглядная форма пропаганды</w:t>
            </w:r>
          </w:p>
        </w:tc>
        <w:tc>
          <w:tcPr>
            <w:tcW w:w="6584" w:type="dxa"/>
          </w:tcPr>
          <w:p w14:paraId="37A3D2C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Выставка учебно-методических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комплектов: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“Знакомтесь: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новый учебник”;</w:t>
            </w:r>
          </w:p>
          <w:p w14:paraId="6D9CC629">
            <w:pPr>
              <w:jc w:val="both"/>
              <w:rPr>
                <w:rFonts w:hint="default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Книжная выставка,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«Что такое интернет!?»</w:t>
            </w:r>
          </w:p>
        </w:tc>
      </w:tr>
      <w:tr w14:paraId="635F0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79B5C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  <w:p w14:paraId="689BAD5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584" w:type="dxa"/>
          </w:tcPr>
          <w:p w14:paraId="7D519465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литературы к урокам внеклассного чтения для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 1-4 классов.</w:t>
            </w:r>
          </w:p>
        </w:tc>
      </w:tr>
      <w:tr w14:paraId="48476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63A06565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ББЗ.</w:t>
            </w:r>
          </w:p>
        </w:tc>
        <w:tc>
          <w:tcPr>
            <w:tcW w:w="6584" w:type="dxa"/>
          </w:tcPr>
          <w:p w14:paraId="68B5A6B9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библиотекой. Правила пользования библиотекой. Понятие о библиотеке. Абонемент и читальный зал.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бережном отношении к учебнику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39AC2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199664E2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активом.</w:t>
            </w:r>
          </w:p>
        </w:tc>
        <w:tc>
          <w:tcPr>
            <w:tcW w:w="6584" w:type="dxa"/>
          </w:tcPr>
          <w:p w14:paraId="1126B7D9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актива при выдаче книг.</w:t>
            </w:r>
          </w:p>
        </w:tc>
      </w:tr>
      <w:tr w14:paraId="46656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45D53558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пед. коллективом.</w:t>
            </w:r>
          </w:p>
        </w:tc>
        <w:tc>
          <w:tcPr>
            <w:tcW w:w="6584" w:type="dxa"/>
          </w:tcPr>
          <w:p w14:paraId="52DBDAF3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планом работы библиотеки на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</w:tr>
      <w:tr w14:paraId="59D88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1A1DDF0E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родителями</w:t>
            </w:r>
          </w:p>
        </w:tc>
        <w:tc>
          <w:tcPr>
            <w:tcW w:w="6584" w:type="dxa"/>
          </w:tcPr>
          <w:p w14:paraId="30CD8994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родительском собрании с информацией о новых поступлениях в фонд библиотеки.</w:t>
            </w:r>
          </w:p>
        </w:tc>
      </w:tr>
      <w:tr w14:paraId="0436E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128BEE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фондом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учебников</w:t>
            </w:r>
          </w:p>
        </w:tc>
        <w:tc>
          <w:tcPr>
            <w:tcW w:w="6584" w:type="dxa"/>
          </w:tcPr>
          <w:p w14:paraId="7F95A8F9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Годовая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отчётность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фонде учебников.</w:t>
            </w:r>
          </w:p>
        </w:tc>
      </w:tr>
      <w:tr w14:paraId="4A303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1707A4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книжным фондом</w:t>
            </w:r>
          </w:p>
        </w:tc>
        <w:tc>
          <w:tcPr>
            <w:tcW w:w="6584" w:type="dxa"/>
          </w:tcPr>
          <w:p w14:paraId="4F307D23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мелкому ремонту изданий с привлечением актива библиотеки.</w:t>
            </w:r>
          </w:p>
        </w:tc>
      </w:tr>
      <w:tr w14:paraId="4AB09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2A0AB6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СБА библиотеки</w:t>
            </w:r>
          </w:p>
        </w:tc>
        <w:tc>
          <w:tcPr>
            <w:tcW w:w="6584" w:type="dxa"/>
          </w:tcPr>
          <w:p w14:paraId="3ED20184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первоклассников с библиотекой.</w:t>
            </w:r>
          </w:p>
        </w:tc>
      </w:tr>
      <w:tr w14:paraId="7A177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gridSpan w:val="2"/>
          </w:tcPr>
          <w:p w14:paraId="7856E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3F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14:paraId="18E90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05800E8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массовые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  <w:p w14:paraId="441A3A8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84" w:type="dxa"/>
          </w:tcPr>
          <w:p w14:paraId="23DC0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 октября. Международный день пожилых людей. Встреча с учителями преклонного; возраста;</w:t>
            </w:r>
          </w:p>
          <w:p w14:paraId="2B7224F0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- 5 октября. Международный день учителя.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Книжная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выставка.</w:t>
            </w:r>
          </w:p>
          <w:p w14:paraId="21989C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- 25 октября. Международный день школьных биб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иотек. День открытых дверей.</w:t>
            </w:r>
          </w:p>
          <w:p w14:paraId="606848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14:paraId="6A9E6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6D2A04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Наглядная форма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пропаганды</w:t>
            </w:r>
          </w:p>
        </w:tc>
        <w:tc>
          <w:tcPr>
            <w:tcW w:w="6584" w:type="dxa"/>
          </w:tcPr>
          <w:p w14:paraId="23E2F5AF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Книжная  выставка “Краски жизни через книги” выставка к Международному дню пожилых.</w:t>
            </w:r>
          </w:p>
          <w:p w14:paraId="23F263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праздновании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Дня учителя» с оформлением книжной выставки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и талант учителя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</w:tr>
      <w:tr w14:paraId="21B79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5F338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6584" w:type="dxa"/>
          </w:tcPr>
          <w:p w14:paraId="7318159F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литературы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семье.</w:t>
            </w:r>
          </w:p>
        </w:tc>
      </w:tr>
      <w:tr w14:paraId="1FC15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71BD91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ББЗ.</w:t>
            </w:r>
          </w:p>
        </w:tc>
        <w:tc>
          <w:tcPr>
            <w:tcW w:w="6584" w:type="dxa"/>
          </w:tcPr>
          <w:p w14:paraId="67524CF1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14:paraId="6F3BF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читать книги. (Внешние условия чтения: тишина, освещение, поза)  Формирование навыков самостоятельной работы с книгой, внимание к тексту, предисловие и послесловие, роль иллюстраций, обсуждение книги. Беседа: Как выбрать книгу в библиотеке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2D577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210C2E0D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активом.</w:t>
            </w:r>
          </w:p>
        </w:tc>
        <w:tc>
          <w:tcPr>
            <w:tcW w:w="6584" w:type="dxa"/>
          </w:tcPr>
          <w:p w14:paraId="26DA7B25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состояния учебников в 1-8 х классах.</w:t>
            </w:r>
          </w:p>
        </w:tc>
      </w:tr>
      <w:tr w14:paraId="16BB8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7461E602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пед. коллективом.</w:t>
            </w:r>
          </w:p>
        </w:tc>
        <w:tc>
          <w:tcPr>
            <w:tcW w:w="6584" w:type="dxa"/>
          </w:tcPr>
          <w:p w14:paraId="6DEAF1AD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проведения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книжных выставок 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преподавателями.</w:t>
            </w:r>
          </w:p>
        </w:tc>
      </w:tr>
      <w:tr w14:paraId="71C73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636A455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родителями</w:t>
            </w:r>
          </w:p>
        </w:tc>
        <w:tc>
          <w:tcPr>
            <w:tcW w:w="6584" w:type="dxa"/>
          </w:tcPr>
          <w:p w14:paraId="01446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о наличии учебников в библиотеке.</w:t>
            </w:r>
          </w:p>
        </w:tc>
      </w:tr>
      <w:tr w14:paraId="4E61A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2257B4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фондом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учебников</w:t>
            </w:r>
          </w:p>
        </w:tc>
        <w:tc>
          <w:tcPr>
            <w:tcW w:w="6584" w:type="dxa"/>
          </w:tcPr>
          <w:p w14:paraId="057357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Списание ветхой и  устаревшей литературы.</w:t>
            </w:r>
          </w:p>
        </w:tc>
      </w:tr>
      <w:tr w14:paraId="430BD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1516DA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книжным фондом</w:t>
            </w:r>
          </w:p>
        </w:tc>
        <w:tc>
          <w:tcPr>
            <w:tcW w:w="6584" w:type="dxa"/>
          </w:tcPr>
          <w:p w14:paraId="03B4F72B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и оформление книг, полученных в дар; учет и обработка.</w:t>
            </w:r>
          </w:p>
        </w:tc>
      </w:tr>
      <w:tr w14:paraId="10813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14E28C9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СБА библиотеки</w:t>
            </w:r>
          </w:p>
        </w:tc>
        <w:tc>
          <w:tcPr>
            <w:tcW w:w="6584" w:type="dxa"/>
          </w:tcPr>
          <w:p w14:paraId="251BE7A5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пользования  библиотеки.</w:t>
            </w:r>
          </w:p>
        </w:tc>
      </w:tr>
      <w:tr w14:paraId="159A9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gridSpan w:val="2"/>
          </w:tcPr>
          <w:p w14:paraId="3FF2E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E53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F6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14:paraId="478F8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69F067C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массовые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  <w:p w14:paraId="31BB647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84" w:type="dxa"/>
          </w:tcPr>
          <w:p w14:paraId="6C526457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rFonts w:hint="default"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3 ноября. 145 лет со дня Рождения писателя Александра Алексанровича Блока. </w:t>
            </w:r>
          </w:p>
          <w:p w14:paraId="6865B16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 ноября. День Народного Единства. Тематическая полка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 славу Отечества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14:paraId="0E103D6F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- 6 ноября. День принятия Конституции Республики Татарстан. Книжная выставка “Основной закон нашей республики”;</w:t>
            </w:r>
          </w:p>
          <w:p w14:paraId="49E8AA0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rFonts w:hint="default"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ноября.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Международный</w:t>
            </w:r>
            <w:r>
              <w:rPr>
                <w:rFonts w:hint="default"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день Толерантности. Круглый стол.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14:paraId="33B1AF4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- 26 ноября. День матери. Книжная выставка.</w:t>
            </w:r>
          </w:p>
          <w:p w14:paraId="0FA699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- 29 ноября. День Государственного флага Республи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Татарстан. Круглый стол.</w:t>
            </w:r>
          </w:p>
          <w:p w14:paraId="7BB296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- 30 ноября. День Государственного герба Российской Федерации. Классный час.</w:t>
            </w:r>
          </w:p>
        </w:tc>
      </w:tr>
      <w:tr w14:paraId="3D925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7FE4CF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Наглядная форма пропаганды</w:t>
            </w:r>
          </w:p>
          <w:p w14:paraId="385101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84" w:type="dxa"/>
          </w:tcPr>
          <w:p w14:paraId="0A94D5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Выставка “Из рук в руки, от сердца к сердцу”.</w:t>
            </w:r>
          </w:p>
          <w:p w14:paraId="20D6D2CB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Книжная  выставка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стихов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творчеству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.А. Блока.</w:t>
            </w:r>
          </w:p>
          <w:p w14:paraId="60D9E5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3.День матери – конкурс чтецов “Стихи о матери”. Оформление книжной выставки “Ласково тебя обниму” приуроченная дню матери. </w:t>
            </w:r>
          </w:p>
        </w:tc>
      </w:tr>
      <w:tr w14:paraId="31206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679C7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6584" w:type="dxa"/>
          </w:tcPr>
          <w:p w14:paraId="2FECD4B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литературы для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внеклассного чтения на каникулы.</w:t>
            </w:r>
          </w:p>
        </w:tc>
      </w:tr>
      <w:tr w14:paraId="2BB1F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527B55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ББЗ</w:t>
            </w:r>
          </w:p>
          <w:p w14:paraId="7188AD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84" w:type="dxa"/>
          </w:tcPr>
          <w:p w14:paraId="07C6B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Справочная литература.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(Понятие об энциклопедиях, словарях, справочниках).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Беседа: Сохраним учебник на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2F459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7071A609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активом</w:t>
            </w:r>
          </w:p>
        </w:tc>
        <w:tc>
          <w:tcPr>
            <w:tcW w:w="6584" w:type="dxa"/>
          </w:tcPr>
          <w:p w14:paraId="631E3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Рейды по проверке учебников 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начальных классах 1-4.</w:t>
            </w:r>
          </w:p>
        </w:tc>
      </w:tr>
      <w:tr w14:paraId="0A8E8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0FD39BE8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педагогическим коллективом.</w:t>
            </w:r>
          </w:p>
        </w:tc>
        <w:tc>
          <w:tcPr>
            <w:tcW w:w="6584" w:type="dxa"/>
          </w:tcPr>
          <w:p w14:paraId="09C3F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Информационная и организаторская помощь при проведении предметных недель.</w:t>
            </w:r>
          </w:p>
        </w:tc>
      </w:tr>
      <w:tr w14:paraId="1CFB6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7935D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родителями</w:t>
            </w:r>
          </w:p>
        </w:tc>
        <w:tc>
          <w:tcPr>
            <w:tcW w:w="6584" w:type="dxa"/>
          </w:tcPr>
          <w:p w14:paraId="4B4D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пользе семейного чтения.</w:t>
            </w:r>
          </w:p>
        </w:tc>
      </w:tr>
      <w:tr w14:paraId="1AD8F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5FAEE6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фондом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учебников</w:t>
            </w:r>
          </w:p>
        </w:tc>
        <w:tc>
          <w:tcPr>
            <w:tcW w:w="6584" w:type="dxa"/>
          </w:tcPr>
          <w:p w14:paraId="6F726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и обработка поступивших учебников.</w:t>
            </w:r>
          </w:p>
        </w:tc>
      </w:tr>
      <w:tr w14:paraId="23B55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10487C6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книжным фондом</w:t>
            </w:r>
          </w:p>
        </w:tc>
        <w:tc>
          <w:tcPr>
            <w:tcW w:w="6584" w:type="dxa"/>
          </w:tcPr>
          <w:p w14:paraId="6FACE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подписки на периодику.</w:t>
            </w:r>
          </w:p>
        </w:tc>
      </w:tr>
      <w:tr w14:paraId="6A6AD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5D243B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СБА библиотеки</w:t>
            </w:r>
          </w:p>
        </w:tc>
        <w:tc>
          <w:tcPr>
            <w:tcW w:w="6584" w:type="dxa"/>
          </w:tcPr>
          <w:p w14:paraId="40B8F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расстановкой фонда.</w:t>
            </w:r>
          </w:p>
        </w:tc>
      </w:tr>
      <w:tr w14:paraId="4F065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gridSpan w:val="2"/>
          </w:tcPr>
          <w:p w14:paraId="01E30AB1">
            <w:pPr>
              <w:ind w:firstLine="4080" w:firstLineChars="1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14:paraId="67768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38AA9A1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массовые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  <w:p w14:paraId="5507F1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84" w:type="dxa"/>
          </w:tcPr>
          <w:p w14:paraId="3847BE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- 1 декабря. Всемирный день борьбы со СПИДом. Книжная выставка “Жизнь стоит того, чтобы жить”;</w:t>
            </w:r>
          </w:p>
          <w:p w14:paraId="02AD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- 3 декабря. Международный  день инвалидов. “Язмышларга буйсынмас җаннар”; Класс сәгате.</w:t>
            </w:r>
          </w:p>
          <w:p w14:paraId="1D0448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- 9декабря. День борьбы с коррупцией. Книжная выставка. Викторина. Конкурс рисунков и сочинений.</w:t>
            </w:r>
          </w:p>
          <w:p w14:paraId="3F20E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- 12 декабря. 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Конституции Российской Федерации.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Парламентский урок;</w:t>
            </w:r>
          </w:p>
          <w:p w14:paraId="6933F8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декабря. 125 лет со дня рождения татарского писателя, драматурга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Наки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Исанбета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Выставка.</w:t>
            </w:r>
          </w:p>
          <w:p w14:paraId="09F8A7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- 28 декабря. Международный день кино.</w:t>
            </w:r>
          </w:p>
        </w:tc>
      </w:tr>
      <w:tr w14:paraId="1AB33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0BD5AF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Наглядная форма пропаганды</w:t>
            </w:r>
          </w:p>
          <w:p w14:paraId="364BB2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84" w:type="dxa"/>
          </w:tcPr>
          <w:p w14:paraId="5C75F3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Тематическая выставка, посвящённая дню борьбы со СПИДом 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“Жизнь стоит того, чтобы жить”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0757A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выставка, посвященная жизни и творчеству 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Наки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Исанбета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14:paraId="0517B14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конкурса детских рисунков к международному дню кино –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которое люблю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”.</w:t>
            </w:r>
          </w:p>
        </w:tc>
      </w:tr>
      <w:tr w14:paraId="743E6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2ADFF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6584" w:type="dxa"/>
          </w:tcPr>
          <w:p w14:paraId="49D4D20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литературы для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внеклассного чтения на каникулы.</w:t>
            </w:r>
          </w:p>
        </w:tc>
      </w:tr>
      <w:tr w14:paraId="117ED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725CED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ББЗ</w:t>
            </w:r>
          </w:p>
          <w:p w14:paraId="758D45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84" w:type="dxa"/>
          </w:tcPr>
          <w:p w14:paraId="54F5BAD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ЕГЭ. Знакомство с методической литературой.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14:paraId="6EB88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Культпоход в кинотеатр по теме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Наркомания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Коррупция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10D92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0C1A596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активом</w:t>
            </w:r>
          </w:p>
        </w:tc>
        <w:tc>
          <w:tcPr>
            <w:tcW w:w="6584" w:type="dxa"/>
          </w:tcPr>
          <w:p w14:paraId="21210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Периодическое списание фонда с учетом ветхости и морального износа.</w:t>
            </w:r>
          </w:p>
        </w:tc>
      </w:tr>
      <w:tr w14:paraId="59687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4F9C1F10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педагогическим коллективом.</w:t>
            </w:r>
          </w:p>
        </w:tc>
        <w:tc>
          <w:tcPr>
            <w:tcW w:w="6584" w:type="dxa"/>
          </w:tcPr>
          <w:p w14:paraId="0EFF9A0D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классным руководителям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подборе литературы 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классным часам.</w:t>
            </w:r>
          </w:p>
        </w:tc>
      </w:tr>
      <w:tr w14:paraId="347C9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7A7697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родителями</w:t>
            </w:r>
          </w:p>
        </w:tc>
        <w:tc>
          <w:tcPr>
            <w:tcW w:w="6584" w:type="dxa"/>
          </w:tcPr>
          <w:p w14:paraId="5CE0EF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литературой о воспитании в семье.</w:t>
            </w:r>
          </w:p>
        </w:tc>
      </w:tr>
      <w:tr w14:paraId="73E57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6E415D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фондом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учебников</w:t>
            </w:r>
          </w:p>
        </w:tc>
        <w:tc>
          <w:tcPr>
            <w:tcW w:w="6584" w:type="dxa"/>
          </w:tcPr>
          <w:p w14:paraId="320CD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работы по сохранности учебного фонда.</w:t>
            </w:r>
          </w:p>
        </w:tc>
      </w:tr>
      <w:tr w14:paraId="0CA57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2DCFD97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книжным фондом</w:t>
            </w:r>
          </w:p>
        </w:tc>
        <w:tc>
          <w:tcPr>
            <w:tcW w:w="6584" w:type="dxa"/>
          </w:tcPr>
          <w:p w14:paraId="1821D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Систематическое наблюдение за своевременным возвратом в библиотеку выданных изданий.</w:t>
            </w:r>
          </w:p>
        </w:tc>
      </w:tr>
      <w:tr w14:paraId="41253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45D20B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СБА библиотеки</w:t>
            </w:r>
          </w:p>
        </w:tc>
        <w:tc>
          <w:tcPr>
            <w:tcW w:w="6584" w:type="dxa"/>
          </w:tcPr>
          <w:p w14:paraId="71366E3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со структурой и оформлением книги.</w:t>
            </w:r>
          </w:p>
        </w:tc>
      </w:tr>
      <w:tr w14:paraId="6B795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854" w:type="dxa"/>
            <w:gridSpan w:val="2"/>
          </w:tcPr>
          <w:p w14:paraId="45A66DB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03976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</w:tr>
      <w:tr w14:paraId="75782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2E80375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массовые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  <w:p w14:paraId="67148F5A"/>
        </w:tc>
        <w:tc>
          <w:tcPr>
            <w:tcW w:w="6584" w:type="dxa"/>
          </w:tcPr>
          <w:p w14:paraId="57404561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- 1января. Неделя семьи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743EC62B">
            <w:pPr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9 января – 125 лет со дня рождения Фатиха Карима</w:t>
            </w:r>
            <w:r>
              <w:rPr>
                <w:rFonts w:ascii="Arial" w:hAnsi="Arial" w:eastAsia="Arial" w:cs="Arial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.</w:t>
            </w:r>
          </w:p>
          <w:p w14:paraId="21F51C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- 20 января. День рождения первого Президента Татарстана, Государственного Советника республики, Героя Труда Российской Федерации Минтимера Шаймиева.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стол.</w:t>
            </w:r>
          </w:p>
          <w:p w14:paraId="550EF6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января. 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лет со дня рождения известного русского  писателя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.П.Чехова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Книжная выставка;</w:t>
            </w:r>
          </w:p>
        </w:tc>
      </w:tr>
      <w:tr w14:paraId="0F23A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13FC56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Наглядная форма пропаганды</w:t>
            </w:r>
          </w:p>
          <w:p w14:paraId="5C6B0186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84" w:type="dxa"/>
          </w:tcPr>
          <w:p w14:paraId="2421F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1.Проведение книжной выставки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Семья – это ключ счастья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EF11022">
            <w:pPr>
              <w:jc w:val="both"/>
              <w:rPr>
                <w:rFonts w:hint="default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Книжная выставка, посвященная жизни и творчеству 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Чехова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14:paraId="075AE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53A3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6584" w:type="dxa"/>
          </w:tcPr>
          <w:p w14:paraId="13B501E0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литературы для написания рефератов</w:t>
            </w:r>
          </w:p>
        </w:tc>
      </w:tr>
      <w:tr w14:paraId="4A424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0F535192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ББЗ.</w:t>
            </w:r>
          </w:p>
        </w:tc>
        <w:tc>
          <w:tcPr>
            <w:tcW w:w="6584" w:type="dxa"/>
          </w:tcPr>
          <w:p w14:paraId="2A47C809">
            <w:pPr>
              <w:rPr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класс. Структура книги. Как читать книги. (Аннотация, предисловие, содержание). Использование этих знаний при выборе книг, работа с ними. Беседа: Сохраним учебник на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21A23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12FF156E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активом.</w:t>
            </w:r>
          </w:p>
        </w:tc>
        <w:tc>
          <w:tcPr>
            <w:tcW w:w="6584" w:type="dxa"/>
          </w:tcPr>
          <w:p w14:paraId="24B15859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ремонт книг.</w:t>
            </w:r>
          </w:p>
        </w:tc>
      </w:tr>
      <w:tr w14:paraId="7B449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4415BC37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пед. коллективом.</w:t>
            </w:r>
          </w:p>
        </w:tc>
        <w:tc>
          <w:tcPr>
            <w:tcW w:w="6584" w:type="dxa"/>
          </w:tcPr>
          <w:p w14:paraId="487744E4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в неделе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Математики и физики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44F8A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56D7C3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родителями</w:t>
            </w:r>
          </w:p>
        </w:tc>
        <w:tc>
          <w:tcPr>
            <w:tcW w:w="6584" w:type="dxa"/>
          </w:tcPr>
          <w:p w14:paraId="10EF447B">
            <w:pPr>
              <w:rPr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родителями.</w:t>
            </w:r>
          </w:p>
        </w:tc>
      </w:tr>
      <w:tr w14:paraId="4622F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4EA282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фондом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учебников</w:t>
            </w:r>
          </w:p>
        </w:tc>
        <w:tc>
          <w:tcPr>
            <w:tcW w:w="6584" w:type="dxa"/>
          </w:tcPr>
          <w:p w14:paraId="22A97F91"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заказа на учебники.</w:t>
            </w:r>
          </w:p>
        </w:tc>
      </w:tr>
      <w:tr w14:paraId="73DEC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2B151F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книжным фондом</w:t>
            </w:r>
          </w:p>
        </w:tc>
        <w:tc>
          <w:tcPr>
            <w:tcW w:w="6584" w:type="dxa"/>
          </w:tcPr>
          <w:p w14:paraId="5B727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поддержание комфортных условий для работы читателей с учебным фондом.</w:t>
            </w:r>
          </w:p>
        </w:tc>
      </w:tr>
      <w:tr w14:paraId="5EBFF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6A782F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СБА библиотеки</w:t>
            </w:r>
          </w:p>
        </w:tc>
        <w:tc>
          <w:tcPr>
            <w:tcW w:w="6584" w:type="dxa"/>
          </w:tcPr>
          <w:p w14:paraId="1AB8E5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Работа на компьютере. </w:t>
            </w:r>
          </w:p>
          <w:p w14:paraId="2D5053F3">
            <w:pPr>
              <w:rPr>
                <w:highlight w:val="yellow"/>
              </w:rPr>
            </w:pPr>
          </w:p>
        </w:tc>
      </w:tr>
      <w:tr w14:paraId="22FF6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gridSpan w:val="2"/>
          </w:tcPr>
          <w:p w14:paraId="550D9E1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0E112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9F9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0C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39D8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14:paraId="5930F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6CA2A9C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массовые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  <w:p w14:paraId="187E88C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84" w:type="dxa"/>
          </w:tcPr>
          <w:p w14:paraId="06BCB4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- 7 февраля. День Государственного герба Республики Татарстан. Беседа с учениками;</w:t>
            </w:r>
          </w:p>
          <w:p w14:paraId="370FBF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-15 февраля. День рождения татарского поэта-героя Мусы Джалиля (1906год). Конкурс чтецов.</w:t>
            </w:r>
          </w:p>
          <w:p w14:paraId="084F04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- 21 февраля. Международный день родного языка. Беседа с учениками;</w:t>
            </w:r>
          </w:p>
          <w:p w14:paraId="69F75CDF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-23 февраля День Защитников Отечества. Конкурс рисунков.</w:t>
            </w:r>
          </w:p>
        </w:tc>
      </w:tr>
      <w:tr w14:paraId="19205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4B4CD0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Наглядная формапропаганды</w:t>
            </w:r>
          </w:p>
        </w:tc>
        <w:tc>
          <w:tcPr>
            <w:tcW w:w="6584" w:type="dxa"/>
          </w:tcPr>
          <w:p w14:paraId="783AE5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Книжная выставка “Мудрец с душой ребенка”. </w:t>
            </w:r>
          </w:p>
          <w:p w14:paraId="02F48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выставка, посвященная творчеству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Мусы Джалиля “Жизнь, ставшая подвигом”.  </w:t>
            </w:r>
          </w:p>
        </w:tc>
      </w:tr>
      <w:tr w14:paraId="26E8C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021EB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  <w:p w14:paraId="4F71C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4" w:type="dxa"/>
          </w:tcPr>
          <w:p w14:paraId="384231F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литературы ко дню прощание с зимой</w:t>
            </w:r>
          </w:p>
        </w:tc>
      </w:tr>
      <w:tr w14:paraId="2C0D5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186789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ББЗ.</w:t>
            </w:r>
          </w:p>
        </w:tc>
        <w:tc>
          <w:tcPr>
            <w:tcW w:w="6584" w:type="dxa"/>
          </w:tcPr>
          <w:p w14:paraId="7162E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класс. Справочная литература. (Словари, энциклопедии). Типы справочных изданий: универсальные, отраслевые.</w:t>
            </w:r>
          </w:p>
        </w:tc>
      </w:tr>
      <w:tr w14:paraId="55C2E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321958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активом.</w:t>
            </w:r>
          </w:p>
        </w:tc>
        <w:tc>
          <w:tcPr>
            <w:tcW w:w="6584" w:type="dxa"/>
          </w:tcPr>
          <w:p w14:paraId="55D7034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Выборочная проверка состояния учебников</w:t>
            </w:r>
          </w:p>
        </w:tc>
      </w:tr>
      <w:tr w14:paraId="4F5D1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26EDEA7B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пед. коллективом.</w:t>
            </w:r>
          </w:p>
        </w:tc>
        <w:tc>
          <w:tcPr>
            <w:tcW w:w="6584" w:type="dxa"/>
          </w:tcPr>
          <w:p w14:paraId="5FD6767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в неделе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6D0ED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156BBA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родителями</w:t>
            </w:r>
          </w:p>
        </w:tc>
        <w:tc>
          <w:tcPr>
            <w:tcW w:w="6584" w:type="dxa"/>
          </w:tcPr>
          <w:p w14:paraId="53F83DE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выставки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Семья и спорт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6FD1F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47EBC7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фондом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учебников</w:t>
            </w:r>
          </w:p>
        </w:tc>
        <w:tc>
          <w:tcPr>
            <w:tcW w:w="6584" w:type="dxa"/>
          </w:tcPr>
          <w:p w14:paraId="6E911B8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порванных книг.</w:t>
            </w:r>
          </w:p>
        </w:tc>
      </w:tr>
      <w:tr w14:paraId="4AF0A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4862D9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книжным фондом</w:t>
            </w:r>
          </w:p>
        </w:tc>
        <w:tc>
          <w:tcPr>
            <w:tcW w:w="6584" w:type="dxa"/>
          </w:tcPr>
          <w:p w14:paraId="04C258F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Списание книг.</w:t>
            </w:r>
          </w:p>
        </w:tc>
      </w:tr>
      <w:tr w14:paraId="278B8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678AF2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СБА библиотеки</w:t>
            </w:r>
          </w:p>
        </w:tc>
        <w:tc>
          <w:tcPr>
            <w:tcW w:w="6584" w:type="dxa"/>
          </w:tcPr>
          <w:p w14:paraId="3967A74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Разъяснение учащимся и учителям правил пользования СБА.</w:t>
            </w:r>
          </w:p>
        </w:tc>
      </w:tr>
      <w:tr w14:paraId="536B5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gridSpan w:val="2"/>
          </w:tcPr>
          <w:p w14:paraId="192DB53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3B58BF6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68D6AEB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0103C52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714ECCD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46FA834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3326A908">
            <w:pPr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  <w:p w14:paraId="6E85F29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14:paraId="64052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9" w:hRule="atLeast"/>
        </w:trPr>
        <w:tc>
          <w:tcPr>
            <w:tcW w:w="3270" w:type="dxa"/>
          </w:tcPr>
          <w:p w14:paraId="18D0FB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массовые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6584" w:type="dxa"/>
          </w:tcPr>
          <w:p w14:paraId="565F61BC">
            <w:pPr>
              <w:pStyle w:val="6"/>
              <w:numPr>
                <w:ilvl w:val="0"/>
                <w:numId w:val="4"/>
              </w:numPr>
              <w:spacing w:after="0" w:line="285" w:lineRule="atLeast"/>
              <w:ind w:left="34" w:hanging="142"/>
              <w:jc w:val="both"/>
              <w:rPr>
                <w:lang w:val="tt-RU" w:eastAsia="en-US"/>
              </w:rPr>
            </w:pPr>
            <w:r>
              <w:rPr>
                <w:rFonts w:hint="default"/>
                <w:lang w:val="ru-RU" w:eastAsia="en-US"/>
              </w:rPr>
              <w:t xml:space="preserve">  </w:t>
            </w:r>
            <w:r>
              <w:rPr>
                <w:lang w:val="tt-RU" w:eastAsia="en-US"/>
              </w:rPr>
              <w:t xml:space="preserve">  </w:t>
            </w:r>
            <w:r>
              <w:rPr>
                <w:rFonts w:hint="default"/>
                <w:lang w:val="ru-RU" w:eastAsia="en-US"/>
              </w:rPr>
              <w:t>3</w:t>
            </w:r>
            <w:r>
              <w:rPr>
                <w:lang w:val="tt-RU" w:eastAsia="en-US"/>
              </w:rPr>
              <w:t xml:space="preserve"> марта. </w:t>
            </w:r>
            <w:r>
              <w:rPr>
                <w:lang w:val="ru-RU" w:eastAsia="en-US"/>
              </w:rPr>
              <w:t>Всемирный</w:t>
            </w:r>
            <w:r>
              <w:rPr>
                <w:rFonts w:hint="default"/>
                <w:lang w:val="ru-RU" w:eastAsia="en-US"/>
              </w:rPr>
              <w:t xml:space="preserve"> день писателя. Книжная выставка.</w:t>
            </w:r>
          </w:p>
          <w:p w14:paraId="771B85B1">
            <w:pPr>
              <w:pStyle w:val="6"/>
              <w:spacing w:after="0" w:line="285" w:lineRule="atLeast"/>
              <w:ind w:left="34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- 8 марта. Международный женский день. Конкурс плакатов;</w:t>
            </w:r>
          </w:p>
          <w:p w14:paraId="0F7ED045">
            <w:pPr>
              <w:pStyle w:val="6"/>
              <w:spacing w:after="0" w:line="285" w:lineRule="atLeast"/>
              <w:ind w:left="34"/>
              <w:jc w:val="both"/>
              <w:rPr>
                <w:rFonts w:hint="default"/>
                <w:lang w:val="ru-RU" w:eastAsia="en-US"/>
              </w:rPr>
            </w:pPr>
            <w:r>
              <w:rPr>
                <w:lang w:val="tt-RU" w:eastAsia="en-US"/>
              </w:rPr>
              <w:t xml:space="preserve">- 18 марта. </w:t>
            </w:r>
            <w:r>
              <w:rPr>
                <w:rFonts w:hint="default"/>
                <w:lang w:val="ru-RU" w:eastAsia="en-US"/>
              </w:rPr>
              <w:t>60 лет со дня первого выхода человека в открытый космос. Советский космонавт  Алексей Архипович Леонов. Конкурс рисунков «Удивительный космос».;</w:t>
            </w:r>
          </w:p>
          <w:p w14:paraId="765C4F47">
            <w:pPr>
              <w:pStyle w:val="6"/>
              <w:spacing w:after="0" w:line="285" w:lineRule="atLeast"/>
              <w:ind w:left="34"/>
              <w:jc w:val="both"/>
              <w:rPr>
                <w:rFonts w:hint="default"/>
                <w:lang w:val="ru-RU" w:eastAsia="en-US"/>
              </w:rPr>
            </w:pPr>
            <w:r>
              <w:rPr>
                <w:rFonts w:hint="default"/>
                <w:lang w:val="ru-RU" w:eastAsia="en-US"/>
              </w:rPr>
              <w:t>- 21 марта. Всемирный день поэзии. Круглый стол.</w:t>
            </w:r>
          </w:p>
          <w:p w14:paraId="7B2C7294">
            <w:pPr>
              <w:pStyle w:val="6"/>
              <w:spacing w:after="0" w:line="285" w:lineRule="atLeast"/>
              <w:ind w:left="34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lang w:val="tt-RU" w:eastAsia="en-US"/>
              </w:rPr>
              <w:t xml:space="preserve">- </w:t>
            </w:r>
            <w:r>
              <w:rPr>
                <w:rStyle w:val="4"/>
                <w:rFonts w:hint="default" w:ascii="Times New Roman" w:hAnsi="Times New Roman" w:eastAsia="Verdan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bdr w:val="none" w:color="auto" w:sz="0" w:space="0"/>
                <w:shd w:val="clear" w:fill="FFFFFF"/>
                <w:vertAlign w:val="baseline"/>
              </w:rPr>
              <w:t>25 марта</w:t>
            </w:r>
            <w:r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 – 120 лет со дня рождения детского писателя и драматурга АБДУЛЛЫ АХМЕТА</w:t>
            </w:r>
            <w:r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  <w:t>.</w:t>
            </w:r>
          </w:p>
          <w:p w14:paraId="30262415">
            <w:pPr>
              <w:pStyle w:val="6"/>
              <w:spacing w:before="0" w:beforeAutospacing="0" w:after="0" w:afterAutospacing="0" w:line="285" w:lineRule="atLeast"/>
              <w:ind w:left="34"/>
              <w:jc w:val="both"/>
            </w:pPr>
            <w:r>
              <w:rPr>
                <w:lang w:val="tt-RU" w:eastAsia="en-US"/>
              </w:rPr>
              <w:t>- 27 марта. Всемирный день театра. Классный час.</w:t>
            </w:r>
          </w:p>
        </w:tc>
      </w:tr>
      <w:tr w14:paraId="3DD39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4435247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Наглядная форма пропаганды</w:t>
            </w:r>
          </w:p>
          <w:p w14:paraId="06EA9C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84" w:type="dxa"/>
          </w:tcPr>
          <w:p w14:paraId="21D918C5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«Писатели - юбиляры 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Всемирному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дню писателя. </w:t>
            </w:r>
          </w:p>
          <w:p w14:paraId="1D5B97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2.Организация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конкурса детских рисунков к международному женскому дню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“Отчистого се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дца”.</w:t>
            </w:r>
          </w:p>
          <w:p w14:paraId="047481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Выставка рисунков. “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Удивительный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космос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”.</w:t>
            </w:r>
          </w:p>
        </w:tc>
      </w:tr>
      <w:tr w14:paraId="5B2F6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39A9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  <w:p w14:paraId="667F6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4" w:type="dxa"/>
          </w:tcPr>
          <w:p w14:paraId="70DDC4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литературы к международному женскому дню.</w:t>
            </w:r>
          </w:p>
        </w:tc>
      </w:tr>
      <w:tr w14:paraId="5BE44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6A546B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ББЗ</w:t>
            </w:r>
          </w:p>
        </w:tc>
        <w:tc>
          <w:tcPr>
            <w:tcW w:w="6584" w:type="dxa"/>
          </w:tcPr>
          <w:p w14:paraId="1DF5B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класс. СБА библиотеки. Библиографическое описание. Самостоятельная работа с источниками информации.</w:t>
            </w:r>
          </w:p>
        </w:tc>
      </w:tr>
      <w:tr w14:paraId="2547D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742FC23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активом</w:t>
            </w:r>
          </w:p>
          <w:p w14:paraId="7F088AC0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84" w:type="dxa"/>
          </w:tcPr>
          <w:p w14:paraId="55FAA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Подписка на периодические издания на второе полугодие.</w:t>
            </w:r>
          </w:p>
        </w:tc>
      </w:tr>
      <w:tr w14:paraId="7F838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31E2D2BE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педагогическим коллективом.</w:t>
            </w:r>
          </w:p>
        </w:tc>
        <w:tc>
          <w:tcPr>
            <w:tcW w:w="6584" w:type="dxa"/>
          </w:tcPr>
          <w:p w14:paraId="1F6D5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в неделе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Английского языка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59DE0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15C3F8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родителями</w:t>
            </w:r>
          </w:p>
        </w:tc>
        <w:tc>
          <w:tcPr>
            <w:tcW w:w="6584" w:type="dxa"/>
          </w:tcPr>
          <w:p w14:paraId="00D80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Ознакомление родителей с литературой о воспитании в семье.</w:t>
            </w:r>
          </w:p>
        </w:tc>
      </w:tr>
      <w:tr w14:paraId="57730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4B8641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фондом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учебников</w:t>
            </w:r>
          </w:p>
        </w:tc>
        <w:tc>
          <w:tcPr>
            <w:tcW w:w="6584" w:type="dxa"/>
          </w:tcPr>
          <w:p w14:paraId="09CD16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и редактирование картотеки учебной литературой.</w:t>
            </w:r>
          </w:p>
        </w:tc>
      </w:tr>
      <w:tr w14:paraId="389C2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784B1C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книжным фондом</w:t>
            </w:r>
          </w:p>
        </w:tc>
        <w:tc>
          <w:tcPr>
            <w:tcW w:w="6584" w:type="dxa"/>
          </w:tcPr>
          <w:p w14:paraId="4271FD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порванных книг.</w:t>
            </w:r>
          </w:p>
        </w:tc>
      </w:tr>
      <w:tr w14:paraId="68358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0A2EF9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СБА библиотеки</w:t>
            </w:r>
          </w:p>
        </w:tc>
        <w:tc>
          <w:tcPr>
            <w:tcW w:w="6584" w:type="dxa"/>
          </w:tcPr>
          <w:p w14:paraId="14A2A7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справочно-библиографического аппарата с учетом возрастных особенностей пользователей.</w:t>
            </w:r>
          </w:p>
        </w:tc>
      </w:tr>
      <w:tr w14:paraId="72487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gridSpan w:val="2"/>
          </w:tcPr>
          <w:p w14:paraId="3CEEE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75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14:paraId="018F1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5ED8443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массовые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  <w:p w14:paraId="2CDCB0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84" w:type="dxa"/>
          </w:tcPr>
          <w:p w14:paraId="19F507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- 1 апреля.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этот день родился известный русский писатель Николай Гоголь. Книжная выставка;</w:t>
            </w:r>
          </w:p>
          <w:p w14:paraId="24BCE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- 1 апреля. Международный день детской книги;</w:t>
            </w:r>
          </w:p>
          <w:p w14:paraId="537BFC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2 ап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реля. 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 xml:space="preserve"> 220 лет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ru-RU"/>
              </w:rPr>
              <w:t xml:space="preserve"> детскому писателю 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 xml:space="preserve"> Ханс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Кристиан Андерсен</w:t>
            </w:r>
          </w:p>
          <w:p w14:paraId="450945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- 12 апреля. Всемирный день авиации и космонавтики. ;</w:t>
            </w:r>
          </w:p>
          <w:p w14:paraId="587B9D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- 26 апреля.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родного языка и поэзии в РТ. (отмечается в день рождения великого поэта Г. Тукая) Подготовка презент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ац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ии к празднику поэзии.</w:t>
            </w:r>
          </w:p>
        </w:tc>
      </w:tr>
      <w:tr w14:paraId="08A4F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5BE621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Наглядная форма пропаганды</w:t>
            </w:r>
          </w:p>
          <w:p w14:paraId="01BFE3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84" w:type="dxa"/>
          </w:tcPr>
          <w:p w14:paraId="4EFE9252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ижная выставка ко дню детской книги.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“Книга –родник знаний”.</w:t>
            </w:r>
          </w:p>
          <w:p w14:paraId="1344C0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Кни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ная выставка “Наше здоровье –в наших руках”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0DBAA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Книжная выставка “108 минут полета вокруг Ю.А. Гагарина”.</w:t>
            </w:r>
          </w:p>
          <w:p w14:paraId="01E9FE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 Г.Тукай иҗатына багышланган  китап күргәзмәсе “И Мөкатдәс моңлы сазым!...”</w:t>
            </w:r>
          </w:p>
        </w:tc>
      </w:tr>
      <w:tr w14:paraId="48252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6A76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6584" w:type="dxa"/>
          </w:tcPr>
          <w:p w14:paraId="26B373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литературы для подготовки к экзаменам</w:t>
            </w:r>
          </w:p>
        </w:tc>
      </w:tr>
      <w:tr w14:paraId="4C9AC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30C687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ББЗ</w:t>
            </w:r>
          </w:p>
          <w:p w14:paraId="288895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84" w:type="dxa"/>
          </w:tcPr>
          <w:p w14:paraId="04765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класс.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Правила пользования энциклопедией. Книга и её создатели. Структура  книги. Беседа: “Что я знаю про ЕГЭ”  (Выставка).</w:t>
            </w:r>
          </w:p>
        </w:tc>
      </w:tr>
      <w:tr w14:paraId="5F460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3199ABA7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активом</w:t>
            </w:r>
          </w:p>
          <w:p w14:paraId="7F87A4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84" w:type="dxa"/>
          </w:tcPr>
          <w:p w14:paraId="33C41E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Рейд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живут учебники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01EE4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04C25397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педагогическим коллективом.</w:t>
            </w:r>
          </w:p>
        </w:tc>
        <w:tc>
          <w:tcPr>
            <w:tcW w:w="6584" w:type="dxa"/>
          </w:tcPr>
          <w:p w14:paraId="31C6D7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в неделе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Русского языка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3A4AD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79DBEE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родителями</w:t>
            </w:r>
          </w:p>
        </w:tc>
        <w:tc>
          <w:tcPr>
            <w:tcW w:w="6584" w:type="dxa"/>
          </w:tcPr>
          <w:p w14:paraId="554349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новыми книгами.</w:t>
            </w:r>
          </w:p>
        </w:tc>
      </w:tr>
      <w:tr w14:paraId="4174E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5FD740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фондом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учебников</w:t>
            </w:r>
          </w:p>
        </w:tc>
        <w:tc>
          <w:tcPr>
            <w:tcW w:w="6584" w:type="dxa"/>
          </w:tcPr>
          <w:p w14:paraId="523A59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 анализ использования учебного фонда.</w:t>
            </w:r>
          </w:p>
        </w:tc>
      </w:tr>
      <w:tr w14:paraId="44DC8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0D715F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книжным фондом</w:t>
            </w:r>
          </w:p>
        </w:tc>
        <w:tc>
          <w:tcPr>
            <w:tcW w:w="6584" w:type="dxa"/>
          </w:tcPr>
          <w:p w14:paraId="28169F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для начальных классов по библиотеке на тему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читать и беречь книгу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01874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1EDDDF8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СБА библиотеки</w:t>
            </w:r>
          </w:p>
          <w:p w14:paraId="462E05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84" w:type="dxa"/>
          </w:tcPr>
          <w:p w14:paraId="37861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навыками работы со справочными изданиями.</w:t>
            </w:r>
          </w:p>
        </w:tc>
      </w:tr>
      <w:tr w14:paraId="3E996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gridSpan w:val="2"/>
          </w:tcPr>
          <w:p w14:paraId="26D013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5BD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14:paraId="42D30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1B3F821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массовые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  <w:p w14:paraId="19560060"/>
        </w:tc>
        <w:tc>
          <w:tcPr>
            <w:tcW w:w="6584" w:type="dxa"/>
          </w:tcPr>
          <w:p w14:paraId="2363BB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- 1 мая. Праздник весны и труда. Классные часы;</w:t>
            </w:r>
          </w:p>
          <w:p w14:paraId="150FA8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- 9 мая. День Победы! 79 годовщина Великой Победы. Книжная  выставка;</w:t>
            </w:r>
          </w:p>
          <w:p w14:paraId="09A669C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- 15 мая. Международный день семьи.(с 1994 года). Классные часы;</w:t>
            </w:r>
          </w:p>
          <w:p w14:paraId="45DF370C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- 24 мая.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120 лет со дня рождения писателя М.А. Шолохова. Книжная выставка.</w:t>
            </w:r>
          </w:p>
          <w:p w14:paraId="2EBD8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-27 мая. Общероссийский день библиотек. (отмечается с 1995г.) День открытых дверей.</w:t>
            </w:r>
          </w:p>
        </w:tc>
      </w:tr>
      <w:tr w14:paraId="1CEFF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44B874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Наглядная форма пропаганды</w:t>
            </w:r>
          </w:p>
          <w:p w14:paraId="3A3B7B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84" w:type="dxa"/>
          </w:tcPr>
          <w:p w14:paraId="3A314FE4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1.Тематическая выставка посвящённая дню Великой Победы “Война. Победа. Памят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”.</w:t>
            </w:r>
          </w:p>
          <w:p w14:paraId="5CF6ED2C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Проведение книжной выставки “Произведения земляков”..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F89EDA3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3. Книжная выставка посвященная ко дню рождения писателя М.А. Шолохова. </w:t>
            </w:r>
          </w:p>
        </w:tc>
      </w:tr>
      <w:tr w14:paraId="6D6E3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3BFD4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6584" w:type="dxa"/>
          </w:tcPr>
          <w:p w14:paraId="3C2C84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литературы для внеклассного чтения на каникулы</w:t>
            </w:r>
          </w:p>
        </w:tc>
      </w:tr>
      <w:tr w14:paraId="1FC8E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5F0520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ББЗ</w:t>
            </w:r>
          </w:p>
        </w:tc>
        <w:tc>
          <w:tcPr>
            <w:tcW w:w="6584" w:type="dxa"/>
          </w:tcPr>
          <w:p w14:paraId="04242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класс. Справочно-библиографический аппарат. Беседа: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Чтобы легче было учиться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2ECC5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23D17129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активом</w:t>
            </w:r>
          </w:p>
        </w:tc>
        <w:tc>
          <w:tcPr>
            <w:tcW w:w="6584" w:type="dxa"/>
          </w:tcPr>
          <w:p w14:paraId="72CF5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актива при приеме книг.</w:t>
            </w:r>
          </w:p>
        </w:tc>
      </w:tr>
      <w:tr w14:paraId="0C754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7810C4F4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педагогическим коллективом.</w:t>
            </w:r>
          </w:p>
        </w:tc>
        <w:tc>
          <w:tcPr>
            <w:tcW w:w="6584" w:type="dxa"/>
          </w:tcPr>
          <w:p w14:paraId="671EA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в подборе документов для подготовки педсоветов.</w:t>
            </w:r>
          </w:p>
        </w:tc>
      </w:tr>
      <w:tr w14:paraId="704AF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40E0CA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родителями</w:t>
            </w:r>
          </w:p>
        </w:tc>
        <w:tc>
          <w:tcPr>
            <w:tcW w:w="6584" w:type="dxa"/>
          </w:tcPr>
          <w:p w14:paraId="6698F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со списком литературы для внеклассного чтения.</w:t>
            </w:r>
          </w:p>
        </w:tc>
      </w:tr>
      <w:tr w14:paraId="098EA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0C099D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фондом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учебников</w:t>
            </w:r>
          </w:p>
        </w:tc>
        <w:tc>
          <w:tcPr>
            <w:tcW w:w="6584" w:type="dxa"/>
          </w:tcPr>
          <w:p w14:paraId="32FC08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учебников по классам.</w:t>
            </w:r>
          </w:p>
        </w:tc>
      </w:tr>
      <w:tr w14:paraId="0D828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7DABA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книжным фондом</w:t>
            </w:r>
          </w:p>
        </w:tc>
        <w:tc>
          <w:tcPr>
            <w:tcW w:w="6584" w:type="dxa"/>
          </w:tcPr>
          <w:p w14:paraId="1908E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и оформление книг, полученных в дар; учет и обработка.</w:t>
            </w:r>
          </w:p>
        </w:tc>
      </w:tr>
      <w:tr w14:paraId="78419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0" w:type="dxa"/>
          </w:tcPr>
          <w:p w14:paraId="28E3EA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СБА библиотеки</w:t>
            </w:r>
          </w:p>
        </w:tc>
        <w:tc>
          <w:tcPr>
            <w:tcW w:w="6584" w:type="dxa"/>
          </w:tcPr>
          <w:p w14:paraId="2B39AF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компьютере в течение года.</w:t>
            </w:r>
          </w:p>
        </w:tc>
      </w:tr>
    </w:tbl>
    <w:p w14:paraId="7E98B69D"/>
    <w:p w14:paraId="2BBE30B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3A4BDD"/>
    <w:sectPr>
      <w:pgSz w:w="11900" w:h="16840"/>
      <w:pgMar w:top="1134" w:right="850" w:bottom="1134" w:left="62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6B64CD"/>
    <w:multiLevelType w:val="multilevel"/>
    <w:tmpl w:val="156B64CD"/>
    <w:lvl w:ilvl="0" w:tentative="0">
      <w:start w:val="1"/>
      <w:numFmt w:val="decimal"/>
      <w:lvlText w:val="%1."/>
      <w:lvlJc w:val="left"/>
      <w:pPr>
        <w:ind w:left="1428" w:hanging="360"/>
      </w:pPr>
    </w:lvl>
    <w:lvl w:ilvl="1" w:tentative="0">
      <w:start w:val="1"/>
      <w:numFmt w:val="lowerLetter"/>
      <w:lvlText w:val="%2."/>
      <w:lvlJc w:val="left"/>
      <w:pPr>
        <w:ind w:left="2148" w:hanging="360"/>
      </w:pPr>
    </w:lvl>
    <w:lvl w:ilvl="2" w:tentative="0">
      <w:start w:val="1"/>
      <w:numFmt w:val="lowerRoman"/>
      <w:lvlText w:val="%3."/>
      <w:lvlJc w:val="right"/>
      <w:pPr>
        <w:ind w:left="2868" w:hanging="180"/>
      </w:pPr>
    </w:lvl>
    <w:lvl w:ilvl="3" w:tentative="0">
      <w:start w:val="1"/>
      <w:numFmt w:val="decimal"/>
      <w:lvlText w:val="%4."/>
      <w:lvlJc w:val="left"/>
      <w:pPr>
        <w:ind w:left="3588" w:hanging="360"/>
      </w:pPr>
    </w:lvl>
    <w:lvl w:ilvl="4" w:tentative="0">
      <w:start w:val="1"/>
      <w:numFmt w:val="lowerLetter"/>
      <w:lvlText w:val="%5."/>
      <w:lvlJc w:val="left"/>
      <w:pPr>
        <w:ind w:left="4308" w:hanging="360"/>
      </w:pPr>
    </w:lvl>
    <w:lvl w:ilvl="5" w:tentative="0">
      <w:start w:val="1"/>
      <w:numFmt w:val="lowerRoman"/>
      <w:lvlText w:val="%6."/>
      <w:lvlJc w:val="right"/>
      <w:pPr>
        <w:ind w:left="5028" w:hanging="180"/>
      </w:pPr>
    </w:lvl>
    <w:lvl w:ilvl="6" w:tentative="0">
      <w:start w:val="1"/>
      <w:numFmt w:val="decimal"/>
      <w:lvlText w:val="%7."/>
      <w:lvlJc w:val="left"/>
      <w:pPr>
        <w:ind w:left="5748" w:hanging="360"/>
      </w:pPr>
    </w:lvl>
    <w:lvl w:ilvl="7" w:tentative="0">
      <w:start w:val="1"/>
      <w:numFmt w:val="lowerLetter"/>
      <w:lvlText w:val="%8."/>
      <w:lvlJc w:val="left"/>
      <w:pPr>
        <w:ind w:left="6468" w:hanging="360"/>
      </w:pPr>
    </w:lvl>
    <w:lvl w:ilvl="8" w:tentative="0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4E654873"/>
    <w:multiLevelType w:val="multilevel"/>
    <w:tmpl w:val="4E654873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475E1F"/>
    <w:multiLevelType w:val="multilevel"/>
    <w:tmpl w:val="58475E1F"/>
    <w:lvl w:ilvl="0" w:tentative="0">
      <w:start w:val="1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625F11C6"/>
    <w:multiLevelType w:val="multilevel"/>
    <w:tmpl w:val="625F11C6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C28"/>
    <w:rsid w:val="003149EA"/>
    <w:rsid w:val="004D5A6A"/>
    <w:rsid w:val="0050436D"/>
    <w:rsid w:val="00637705"/>
    <w:rsid w:val="0068584D"/>
    <w:rsid w:val="00695912"/>
    <w:rsid w:val="006F4E33"/>
    <w:rsid w:val="00860B87"/>
    <w:rsid w:val="008C2F8A"/>
    <w:rsid w:val="00932A24"/>
    <w:rsid w:val="00960C28"/>
    <w:rsid w:val="00A05057"/>
    <w:rsid w:val="00AB5768"/>
    <w:rsid w:val="00AC0480"/>
    <w:rsid w:val="00C677CE"/>
    <w:rsid w:val="00C9276D"/>
    <w:rsid w:val="00DB136B"/>
    <w:rsid w:val="00E335F8"/>
    <w:rsid w:val="00E57A4D"/>
    <w:rsid w:val="00E7054C"/>
    <w:rsid w:val="00EB30D6"/>
    <w:rsid w:val="1E3C7CA5"/>
    <w:rsid w:val="44DE5B2C"/>
    <w:rsid w:val="4BEB4D84"/>
    <w:rsid w:val="67147541"/>
    <w:rsid w:val="6CCB2D9C"/>
    <w:rsid w:val="6DB0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Body Text"/>
    <w:basedOn w:val="1"/>
    <w:link w:val="8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8"/>
      <w:szCs w:val="28"/>
      <w:lang w:eastAsia="en-US"/>
    </w:rPr>
  </w:style>
  <w:style w:type="paragraph" w:styleId="6">
    <w:name w:val="Normal (Web)"/>
    <w:basedOn w:val="1"/>
    <w:unhideWhenUsed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7">
    <w:name w:val="Table Grid"/>
    <w:basedOn w:val="3"/>
    <w:qFormat/>
    <w:uiPriority w:val="59"/>
    <w:rPr>
      <w:rFonts w:eastAsiaTheme="minorEastAsia"/>
      <w:sz w:val="22"/>
      <w:szCs w:val="22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Основной текст Знак"/>
    <w:basedOn w:val="2"/>
    <w:link w:val="5"/>
    <w:qFormat/>
    <w:uiPriority w:val="1"/>
    <w:rPr>
      <w:rFonts w:ascii="Times New Roman" w:hAnsi="Times New Roman" w:eastAsia="Times New Roman" w:cs="Times New Roman"/>
      <w:sz w:val="28"/>
      <w:szCs w:val="28"/>
    </w:rPr>
  </w:style>
  <w:style w:type="paragraph" w:styleId="9">
    <w:name w:val="List Paragraph"/>
    <w:basedOn w:val="1"/>
    <w:qFormat/>
    <w:uiPriority w:val="1"/>
    <w:pPr>
      <w:ind w:left="720"/>
      <w:contextualSpacing/>
    </w:pPr>
  </w:style>
  <w:style w:type="paragraph" w:customStyle="1" w:styleId="10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  <w:ind w:left="9"/>
    </w:pPr>
    <w:rPr>
      <w:rFonts w:ascii="Times New Roman" w:hAnsi="Times New Roman" w:eastAsia="Times New Roman" w:cs="Times New Roman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chart" Target="charts/chart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4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3200"/>
              <a:t>805</a:t>
            </a:r>
            <a:endParaRPr lang="ru-RU" sz="3200"/>
          </a:p>
        </c:rich>
      </c:tx>
      <c:layout>
        <c:manualLayout>
          <c:xMode val="edge"/>
          <c:yMode val="edge"/>
          <c:x val="0.455920876972912"/>
          <c:y val="0.449022045618911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62186588480663"/>
          <c:y val="0.150830062650837"/>
          <c:w val="0.4724278467111"/>
          <c:h val="0.677357848328814"/>
        </c:manualLayout>
      </c:layout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/>
          <c:explosion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учащиеся</c:v>
                </c:pt>
                <c:pt idx="1">
                  <c:v>учителей</c:v>
                </c:pt>
                <c:pt idx="2">
                  <c:v>тех. персонал</c:v>
                </c:pt>
                <c:pt idx="3">
                  <c:v>родители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8.3</c:v>
                </c:pt>
                <c:pt idx="1">
                  <c:v>3.2</c:v>
                </c:pt>
                <c:pt idx="2">
                  <c:v>1.4</c:v>
                </c:pt>
                <c:pt idx="3">
                  <c:v>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215987972031316"/>
          <c:y val="0.946986911631285"/>
          <c:w val="0.525155289767577"/>
          <c:h val="0.052471087012640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c4cf38e7-0561-4140-a84e-04688e6294d4}"/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ru-RU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6748553-2FBE-4215-AAD0-66CCBAE0495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2120</Words>
  <Characters>12088</Characters>
  <Lines>100</Lines>
  <Paragraphs>28</Paragraphs>
  <TotalTime>7</TotalTime>
  <ScaleCrop>false</ScaleCrop>
  <LinksUpToDate>false</LinksUpToDate>
  <CharactersWithSpaces>14180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2023-09-05T05:42:00Z</dcterms:created>
  <dc:creator>Microsoft Office User</dc:creator>
  <cp:lastModifiedBy>Артур</cp:lastModifiedBy>
  <cp:lastPrinted>2024-09-21T06:06:00Z</cp:lastPrinted>
  <dcterms:modified xsi:type="dcterms:W3CDTF">2025-09-11T06:57:52Z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02FB4F7D6BE14AB48D47237D3CFC3557_12</vt:lpwstr>
  </property>
</Properties>
</file>